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9904" w14:textId="53860F20" w:rsidR="00BC24CB" w:rsidRPr="00622442" w:rsidRDefault="7BBCBF55" w:rsidP="4279363C">
      <w:pPr>
        <w:pStyle w:val="Overskrift1"/>
        <w:spacing w:before="322" w:after="322"/>
        <w:rPr>
          <w:color w:val="77206D" w:themeColor="accent5" w:themeShade="BF"/>
        </w:rPr>
      </w:pPr>
      <w:r w:rsidRPr="00622442">
        <w:rPr>
          <w:rFonts w:ascii="Aptos" w:eastAsia="Aptos" w:hAnsi="Aptos" w:cs="Aptos"/>
          <w:b/>
          <w:bCs/>
          <w:color w:val="77206D" w:themeColor="accent5" w:themeShade="BF"/>
          <w:sz w:val="48"/>
          <w:szCs w:val="48"/>
        </w:rPr>
        <w:t>SJEKKLISTE – «Klar for stand»</w:t>
      </w:r>
    </w:p>
    <w:p w14:paraId="5797219D" w14:textId="50473B8E" w:rsidR="00BC24CB" w:rsidRDefault="7BBCBF55" w:rsidP="4279363C">
      <w:pPr>
        <w:spacing w:before="240" w:after="240"/>
      </w:pPr>
      <w:r w:rsidRPr="00622442">
        <w:rPr>
          <w:rFonts w:ascii="Aptos" w:eastAsia="Aptos" w:hAnsi="Aptos" w:cs="Aptos"/>
          <w:b/>
          <w:bCs/>
          <w:color w:val="A02B93" w:themeColor="accent5"/>
        </w:rPr>
        <w:t>FØR DERE RIGGER</w:t>
      </w:r>
      <w:r w:rsidR="00E45285" w:rsidRPr="00622442">
        <w:rPr>
          <w:color w:val="A02B93" w:themeColor="accent5"/>
        </w:rPr>
        <w:br/>
      </w:r>
      <w:r w:rsidRPr="4279363C">
        <w:rPr>
          <w:rFonts w:ascii="Aptos" w:eastAsia="Aptos" w:hAnsi="Aptos" w:cs="Aptos"/>
        </w:rPr>
        <w:t xml:space="preserve"> ☐ Har vi valgt et sted der folk faktisk går?</w:t>
      </w:r>
      <w:r w:rsidR="00E45285">
        <w:br/>
      </w:r>
      <w:r w:rsidRPr="4279363C">
        <w:rPr>
          <w:rFonts w:ascii="Aptos" w:eastAsia="Aptos" w:hAnsi="Aptos" w:cs="Aptos"/>
        </w:rPr>
        <w:t xml:space="preserve"> ☐ Er vi synlige uten å stå i veien?</w:t>
      </w:r>
    </w:p>
    <w:p w14:paraId="1153CCFD" w14:textId="345AFC93" w:rsidR="00BC24CB" w:rsidRDefault="7BBCBF55" w:rsidP="4279363C">
      <w:pPr>
        <w:spacing w:before="240" w:after="240"/>
      </w:pPr>
      <w:r w:rsidRPr="00622442">
        <w:rPr>
          <w:rFonts w:ascii="Aptos" w:eastAsia="Aptos" w:hAnsi="Aptos" w:cs="Aptos"/>
          <w:b/>
          <w:bCs/>
          <w:color w:val="A02B93" w:themeColor="accent5"/>
        </w:rPr>
        <w:t>TELT</w:t>
      </w:r>
      <w:r w:rsidR="00E45285" w:rsidRPr="00622442">
        <w:rPr>
          <w:rFonts w:ascii="Aptos" w:eastAsia="Aptos" w:hAnsi="Aptos" w:cs="Aptos"/>
          <w:b/>
          <w:bCs/>
          <w:color w:val="A02B93" w:themeColor="accent5"/>
        </w:rPr>
        <w:br/>
      </w:r>
      <w:r w:rsidRPr="4279363C">
        <w:rPr>
          <w:rFonts w:ascii="Aptos" w:eastAsia="Aptos" w:hAnsi="Aptos" w:cs="Aptos"/>
        </w:rPr>
        <w:t xml:space="preserve"> ☐ Åpen front</w:t>
      </w:r>
      <w:r w:rsidR="00E45285">
        <w:br/>
      </w:r>
      <w:r w:rsidRPr="4279363C">
        <w:rPr>
          <w:rFonts w:ascii="Aptos" w:eastAsia="Aptos" w:hAnsi="Aptos" w:cs="Aptos"/>
        </w:rPr>
        <w:t xml:space="preserve"> ☐ Ryddig – ikke lager</w:t>
      </w:r>
    </w:p>
    <w:p w14:paraId="631ED1D5" w14:textId="1106128A" w:rsidR="00BC24CB" w:rsidRDefault="7BBCBF55" w:rsidP="4279363C">
      <w:pPr>
        <w:spacing w:before="240" w:after="240"/>
      </w:pPr>
      <w:r w:rsidRPr="00622442">
        <w:rPr>
          <w:rFonts w:ascii="Aptos" w:eastAsia="Aptos" w:hAnsi="Aptos" w:cs="Aptos"/>
          <w:b/>
          <w:bCs/>
          <w:color w:val="A02B93" w:themeColor="accent5"/>
        </w:rPr>
        <w:t>ROLLUP</w:t>
      </w:r>
      <w:r w:rsidR="00E45285" w:rsidRPr="00622442">
        <w:rPr>
          <w:rFonts w:ascii="Aptos" w:eastAsia="Aptos" w:hAnsi="Aptos" w:cs="Aptos"/>
          <w:b/>
          <w:bCs/>
          <w:color w:val="A02B93" w:themeColor="accent5"/>
        </w:rPr>
        <w:br/>
      </w:r>
      <w:r w:rsidRPr="4279363C">
        <w:rPr>
          <w:rFonts w:ascii="Aptos" w:eastAsia="Aptos" w:hAnsi="Aptos" w:cs="Aptos"/>
        </w:rPr>
        <w:t xml:space="preserve"> ☐ Én rollup</w:t>
      </w:r>
      <w:r w:rsidR="00E45285">
        <w:br/>
      </w:r>
      <w:r w:rsidRPr="4279363C">
        <w:rPr>
          <w:rFonts w:ascii="Aptos" w:eastAsia="Aptos" w:hAnsi="Aptos" w:cs="Aptos"/>
        </w:rPr>
        <w:t xml:space="preserve"> ☐ God avstand og synlighet</w:t>
      </w:r>
    </w:p>
    <w:p w14:paraId="0B86FF2F" w14:textId="14E38D9D" w:rsidR="00BC24CB" w:rsidRDefault="7BBCBF55" w:rsidP="4279363C">
      <w:pPr>
        <w:spacing w:before="240" w:after="240"/>
      </w:pPr>
      <w:r w:rsidRPr="00622442">
        <w:rPr>
          <w:rFonts w:ascii="Aptos" w:eastAsia="Aptos" w:hAnsi="Aptos" w:cs="Aptos"/>
          <w:b/>
          <w:bCs/>
          <w:color w:val="A02B93" w:themeColor="accent5"/>
        </w:rPr>
        <w:t>DISK / BORD</w:t>
      </w:r>
      <w:r w:rsidR="00E45285" w:rsidRPr="00622442">
        <w:rPr>
          <w:rFonts w:ascii="Aptos" w:eastAsia="Aptos" w:hAnsi="Aptos" w:cs="Aptos"/>
          <w:b/>
          <w:bCs/>
          <w:color w:val="A02B93" w:themeColor="accent5"/>
        </w:rPr>
        <w:br/>
      </w:r>
      <w:r w:rsidRPr="4279363C">
        <w:rPr>
          <w:rFonts w:ascii="Aptos" w:eastAsia="Aptos" w:hAnsi="Aptos" w:cs="Aptos"/>
        </w:rPr>
        <w:t xml:space="preserve"> ☐ Disk i front / litt på siden</w:t>
      </w:r>
      <w:r w:rsidR="00E45285">
        <w:br/>
      </w:r>
      <w:r w:rsidRPr="4279363C">
        <w:rPr>
          <w:rFonts w:ascii="Aptos" w:eastAsia="Aptos" w:hAnsi="Aptos" w:cs="Aptos"/>
        </w:rPr>
        <w:t xml:space="preserve"> ☐ Konsollbord til brosjyrer og praktisk</w:t>
      </w:r>
    </w:p>
    <w:p w14:paraId="2C7AA98C" w14:textId="60EBA7A8" w:rsidR="00BC24CB" w:rsidRDefault="7BBCBF55" w:rsidP="4279363C">
      <w:pPr>
        <w:spacing w:before="240" w:after="240"/>
      </w:pPr>
      <w:r w:rsidRPr="00622442">
        <w:rPr>
          <w:rFonts w:ascii="Aptos" w:eastAsia="Aptos" w:hAnsi="Aptos" w:cs="Aptos"/>
          <w:b/>
          <w:bCs/>
          <w:color w:val="A02B93" w:themeColor="accent5"/>
        </w:rPr>
        <w:t>MATERIELL</w:t>
      </w:r>
      <w:r w:rsidR="00E45285" w:rsidRPr="00622442">
        <w:rPr>
          <w:rFonts w:ascii="Aptos" w:eastAsia="Aptos" w:hAnsi="Aptos" w:cs="Aptos"/>
          <w:b/>
          <w:bCs/>
          <w:color w:val="A02B93" w:themeColor="accent5"/>
        </w:rPr>
        <w:br/>
      </w:r>
      <w:r w:rsidRPr="4279363C">
        <w:rPr>
          <w:rFonts w:ascii="Aptos" w:eastAsia="Aptos" w:hAnsi="Aptos" w:cs="Aptos"/>
        </w:rPr>
        <w:t xml:space="preserve"> ☐ 2–3 utvalgte brosjyrer</w:t>
      </w:r>
      <w:r w:rsidR="00E45285">
        <w:br/>
      </w:r>
      <w:r w:rsidRPr="4279363C">
        <w:rPr>
          <w:rFonts w:ascii="Aptos" w:eastAsia="Aptos" w:hAnsi="Aptos" w:cs="Aptos"/>
        </w:rPr>
        <w:t xml:space="preserve"> ☐ Plakater i øyehøyde</w:t>
      </w:r>
      <w:r w:rsidR="00E45285">
        <w:br/>
      </w:r>
      <w:r w:rsidRPr="4279363C">
        <w:rPr>
          <w:rFonts w:ascii="Aptos" w:eastAsia="Aptos" w:hAnsi="Aptos" w:cs="Aptos"/>
        </w:rPr>
        <w:t xml:space="preserve"> ☐ Ikke overfylt</w:t>
      </w:r>
    </w:p>
    <w:p w14:paraId="28E0B324" w14:textId="44663A6D" w:rsidR="00BC24CB" w:rsidRDefault="7BBCBF55" w:rsidP="4279363C">
      <w:pPr>
        <w:spacing w:before="240" w:after="240"/>
      </w:pPr>
      <w:r w:rsidRPr="00622442">
        <w:rPr>
          <w:rFonts w:ascii="Aptos" w:eastAsia="Aptos" w:hAnsi="Aptos" w:cs="Aptos"/>
          <w:b/>
          <w:bCs/>
          <w:color w:val="A02B93" w:themeColor="accent5"/>
        </w:rPr>
        <w:t>STOLER</w:t>
      </w:r>
      <w:r w:rsidR="00E45285" w:rsidRPr="00622442">
        <w:rPr>
          <w:rFonts w:ascii="Aptos" w:eastAsia="Aptos" w:hAnsi="Aptos" w:cs="Aptos"/>
          <w:b/>
          <w:bCs/>
          <w:color w:val="A02B93" w:themeColor="accent5"/>
        </w:rPr>
        <w:br/>
      </w:r>
      <w:r w:rsidRPr="4279363C">
        <w:rPr>
          <w:rFonts w:ascii="Aptos" w:eastAsia="Aptos" w:hAnsi="Aptos" w:cs="Aptos"/>
        </w:rPr>
        <w:t xml:space="preserve"> ☐ 1–2 stoler tilgjengelig</w:t>
      </w:r>
      <w:r w:rsidR="00E45285">
        <w:br/>
      </w:r>
      <w:r w:rsidRPr="4279363C">
        <w:rPr>
          <w:rFonts w:ascii="Aptos" w:eastAsia="Aptos" w:hAnsi="Aptos" w:cs="Aptos"/>
        </w:rPr>
        <w:t xml:space="preserve"> ☐ Plassert litt tilbaketrukket</w:t>
      </w:r>
    </w:p>
    <w:p w14:paraId="083B676D" w14:textId="7DB86087" w:rsidR="00BC24CB" w:rsidRDefault="7BBCBF55" w:rsidP="4279363C">
      <w:pPr>
        <w:spacing w:before="240" w:after="240"/>
      </w:pPr>
      <w:r w:rsidRPr="00622442">
        <w:rPr>
          <w:rFonts w:ascii="Aptos" w:eastAsia="Aptos" w:hAnsi="Aptos" w:cs="Aptos"/>
          <w:b/>
          <w:bCs/>
          <w:color w:val="A02B93" w:themeColor="accent5"/>
        </w:rPr>
        <w:t>PÅ STAND</w:t>
      </w:r>
      <w:r w:rsidR="00E45285" w:rsidRPr="00622442">
        <w:rPr>
          <w:rFonts w:ascii="Aptos" w:eastAsia="Aptos" w:hAnsi="Aptos" w:cs="Aptos"/>
          <w:b/>
          <w:bCs/>
          <w:color w:val="A02B93" w:themeColor="accent5"/>
        </w:rPr>
        <w:br/>
      </w:r>
      <w:r w:rsidRPr="4279363C">
        <w:rPr>
          <w:rFonts w:ascii="Aptos" w:eastAsia="Aptos" w:hAnsi="Aptos" w:cs="Aptos"/>
        </w:rPr>
        <w:t xml:space="preserve"> ☐ Vi står vendt mot folk</w:t>
      </w:r>
      <w:r w:rsidR="00E45285">
        <w:br/>
      </w:r>
      <w:r w:rsidRPr="4279363C">
        <w:rPr>
          <w:rFonts w:ascii="Aptos" w:eastAsia="Aptos" w:hAnsi="Aptos" w:cs="Aptos"/>
        </w:rPr>
        <w:t xml:space="preserve"> ☐ Vi tar kontakt først</w:t>
      </w:r>
      <w:r w:rsidR="00E45285">
        <w:br/>
      </w:r>
      <w:r w:rsidRPr="4279363C">
        <w:rPr>
          <w:rFonts w:ascii="Aptos" w:eastAsia="Aptos" w:hAnsi="Aptos" w:cs="Aptos"/>
        </w:rPr>
        <w:t xml:space="preserve"> ☐ Mobilen bort</w:t>
      </w:r>
      <w:r w:rsidR="00E45285">
        <w:br/>
      </w:r>
      <w:r w:rsidRPr="4279363C">
        <w:rPr>
          <w:rFonts w:ascii="Aptos" w:eastAsia="Aptos" w:hAnsi="Aptos" w:cs="Aptos"/>
        </w:rPr>
        <w:t xml:space="preserve"> ☐ Klar for samtale og verving</w:t>
      </w:r>
    </w:p>
    <w:p w14:paraId="104E3129" w14:textId="3A42BD13" w:rsidR="00BC24CB" w:rsidRDefault="00BC24CB"/>
    <w:sectPr w:rsidR="00BC2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4721B8"/>
    <w:rsid w:val="004278E7"/>
    <w:rsid w:val="00622442"/>
    <w:rsid w:val="0076724B"/>
    <w:rsid w:val="00BC24CB"/>
    <w:rsid w:val="094721B8"/>
    <w:rsid w:val="4279363C"/>
    <w:rsid w:val="7BBCB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9F44"/>
  <w15:chartTrackingRefBased/>
  <w15:docId w15:val="{177EA355-6FB1-4859-B862-45D51A5B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61511966B29440A3ED1AA561A6D9D8" ma:contentTypeVersion="13" ma:contentTypeDescription="Opprett et nytt dokument." ma:contentTypeScope="" ma:versionID="270dce62f59f9c7ff7b2829227183438">
  <xsd:schema xmlns:xsd="http://www.w3.org/2001/XMLSchema" xmlns:xs="http://www.w3.org/2001/XMLSchema" xmlns:p="http://schemas.microsoft.com/office/2006/metadata/properties" xmlns:ns2="a9c41190-3d4c-4cf2-8b34-26d2acd6a560" xmlns:ns3="df5645e0-13ba-4dea-9a71-58ec7197379d" targetNamespace="http://schemas.microsoft.com/office/2006/metadata/properties" ma:root="true" ma:fieldsID="572852f7c86360608d13fcb11ef35da2" ns2:_="" ns3:_="">
    <xsd:import namespace="a9c41190-3d4c-4cf2-8b34-26d2acd6a560"/>
    <xsd:import namespace="df5645e0-13ba-4dea-9a71-58ec71973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41190-3d4c-4cf2-8b34-26d2acd6a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6877cd7c-96e3-47a6-8a5f-d6a3e4161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645e0-13ba-4dea-9a71-58ec719737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ca1c23-cff7-4b8c-9752-8f60e6a82587}" ma:internalName="TaxCatchAll" ma:showField="CatchAllData" ma:web="df5645e0-13ba-4dea-9a71-58ec71973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41190-3d4c-4cf2-8b34-26d2acd6a560">
      <Terms xmlns="http://schemas.microsoft.com/office/infopath/2007/PartnerControls"/>
    </lcf76f155ced4ddcb4097134ff3c332f>
    <TaxCatchAll xmlns="df5645e0-13ba-4dea-9a71-58ec719737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2D48B-D8F7-4303-8866-1C0A2D30A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41190-3d4c-4cf2-8b34-26d2acd6a560"/>
    <ds:schemaRef ds:uri="df5645e0-13ba-4dea-9a71-58ec71973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E0B24-C103-4F52-9B04-A2F8B35CAA02}">
  <ds:schemaRefs>
    <ds:schemaRef ds:uri="http://schemas.microsoft.com/office/2006/metadata/properties"/>
    <ds:schemaRef ds:uri="http://schemas.microsoft.com/office/infopath/2007/PartnerControls"/>
    <ds:schemaRef ds:uri="a9c41190-3d4c-4cf2-8b34-26d2acd6a560"/>
    <ds:schemaRef ds:uri="df5645e0-13ba-4dea-9a71-58ec7197379d"/>
  </ds:schemaRefs>
</ds:datastoreItem>
</file>

<file path=customXml/itemProps3.xml><?xml version="1.0" encoding="utf-8"?>
<ds:datastoreItem xmlns:ds="http://schemas.openxmlformats.org/officeDocument/2006/customXml" ds:itemID="{88CC1234-1FBC-46DA-8BB1-87FBC10D87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466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Skaret Sørensen</dc:creator>
  <cp:keywords/>
  <dc:description/>
  <cp:lastModifiedBy>Irene Skaret Sørensen</cp:lastModifiedBy>
  <cp:revision>2</cp:revision>
  <dcterms:created xsi:type="dcterms:W3CDTF">2026-02-12T11:47:00Z</dcterms:created>
  <dcterms:modified xsi:type="dcterms:W3CDTF">2026-02-12T11:47:00Z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0x0101006661511966B29440A3ED1AA561A6D9D8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